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54" w:rsidRDefault="00E37454" w:rsidP="0004083A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aps/>
          <w:color w:val="1F497D" w:themeColor="text2"/>
          <w:sz w:val="72"/>
          <w:szCs w:val="72"/>
          <w:lang w:eastAsia="ru-RU"/>
        </w:rPr>
      </w:pPr>
    </w:p>
    <w:p w:rsidR="00342E5E" w:rsidRPr="00932398" w:rsidRDefault="0004083A" w:rsidP="0004083A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</w:pPr>
      <w:r w:rsidRPr="00932398"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  <w:t xml:space="preserve">ИСААКИЕВСКИЙ </w:t>
      </w:r>
    </w:p>
    <w:p w:rsidR="0004083A" w:rsidRPr="00932398" w:rsidRDefault="0004083A" w:rsidP="0004083A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</w:pPr>
      <w:r w:rsidRPr="00932398"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  <w:t>СОБОР</w:t>
      </w:r>
    </w:p>
    <w:p w:rsidR="00342E5E" w:rsidRPr="00273942" w:rsidRDefault="00342E5E" w:rsidP="00342E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aps/>
          <w:color w:val="1F497D" w:themeColor="text2"/>
          <w:sz w:val="36"/>
          <w:szCs w:val="36"/>
          <w:lang w:eastAsia="ru-RU"/>
        </w:rPr>
      </w:pPr>
    </w:p>
    <w:p w:rsidR="0004083A" w:rsidRDefault="00062442" w:rsidP="0004083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aps/>
          <w:color w:val="1F497D" w:themeColor="text2"/>
          <w:sz w:val="72"/>
          <w:szCs w:val="72"/>
          <w:lang w:eastAsia="ru-RU"/>
        </w:rPr>
      </w:pPr>
      <w:r w:rsidRPr="00062442">
        <w:rPr>
          <w:rFonts w:ascii="Times New Roman" w:eastAsia="Times New Roman" w:hAnsi="Times New Roman" w:cs="Times New Roman"/>
          <w:caps/>
          <w:noProof/>
          <w:color w:val="1F497D" w:themeColor="text2"/>
          <w:sz w:val="72"/>
          <w:szCs w:val="72"/>
          <w:lang w:eastAsia="ru-RU"/>
        </w:rPr>
        <w:drawing>
          <wp:inline distT="0" distB="0" distL="0" distR="0">
            <wp:extent cx="6159500" cy="4619625"/>
            <wp:effectExtent l="57150" t="38100" r="31750" b="28575"/>
            <wp:docPr id="11" name="Рисунок 37" descr="https://upload.wikimedia.org/wikipedia/commons/thumb/6/6a/Saint_Isaac%27s_Cathedral.jpg/300px-Saint_Isaac%27s_Cathedral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upload.wikimedia.org/wikipedia/commons/thumb/6/6a/Saint_Isaac%27s_Cathedral.jpg/300px-Saint_Isaac%27s_Cathedral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46196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DD4" w:rsidRPr="00273942" w:rsidRDefault="00AF4DD4" w:rsidP="00AF4DD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aps/>
          <w:color w:val="1F497D" w:themeColor="text2"/>
          <w:sz w:val="36"/>
          <w:szCs w:val="36"/>
          <w:lang w:eastAsia="ru-RU"/>
        </w:rPr>
      </w:pPr>
    </w:p>
    <w:p w:rsidR="0004083A" w:rsidRDefault="00AF4DD4" w:rsidP="00342E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</w:pPr>
      <w:r w:rsidRPr="00932398"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  <w:t>ИСТОРИЯ СОЗДАНИЯ</w:t>
      </w:r>
    </w:p>
    <w:p w:rsidR="00273942" w:rsidRDefault="00273942" w:rsidP="00342E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36"/>
          <w:szCs w:val="36"/>
          <w:lang w:eastAsia="ru-RU"/>
        </w:rPr>
      </w:pPr>
    </w:p>
    <w:p w:rsidR="00273942" w:rsidRDefault="00273942" w:rsidP="00342E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</w:pPr>
      <w:r w:rsidRPr="00273942">
        <w:rPr>
          <w:rFonts w:ascii="Times New Roman" w:eastAsia="Times New Roman" w:hAnsi="Times New Roman" w:cs="Times New Roman"/>
          <w:b/>
          <w:caps/>
          <w:color w:val="1F497D" w:themeColor="text2"/>
          <w:sz w:val="72"/>
          <w:szCs w:val="72"/>
          <w:lang w:eastAsia="ru-RU"/>
        </w:rPr>
        <w:drawing>
          <wp:inline distT="0" distB="0" distL="0" distR="0">
            <wp:extent cx="2663652" cy="742950"/>
            <wp:effectExtent l="19050" t="0" r="3348" b="0"/>
            <wp:docPr id="4" name="Рисунок 4" descr="ÐÐ°ÑÑÐ¸Ð½ÐºÐ¸ Ð¿Ð¾ Ð·Ð°Ð¿ÑÐ¾ÑÑ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409" cy="747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442" w:rsidRDefault="00062442" w:rsidP="0004083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F4461"/>
          <w:sz w:val="18"/>
          <w:szCs w:val="18"/>
          <w:lang w:eastAsia="ru-RU"/>
        </w:rPr>
      </w:pPr>
    </w:p>
    <w:p w:rsidR="0004083A" w:rsidRDefault="0004083A" w:rsidP="0004083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F4461"/>
          <w:sz w:val="18"/>
          <w:szCs w:val="18"/>
          <w:lang w:eastAsia="ru-RU"/>
        </w:rPr>
      </w:pPr>
    </w:p>
    <w:p w:rsidR="0004083A" w:rsidRPr="0004083A" w:rsidRDefault="009F5AA9" w:rsidP="000408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</w:pPr>
      <w:r w:rsidRPr="00AF4DD4">
        <w:rPr>
          <w:rFonts w:ascii="Times New Roman" w:eastAsia="Times New Roman" w:hAnsi="Times New Roman" w:cs="Times New Roman"/>
          <w:i/>
          <w:noProof/>
          <w:color w:val="1F497D" w:themeColor="text2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2726690</wp:posOffset>
            </wp:positionV>
            <wp:extent cx="2994660" cy="1866900"/>
            <wp:effectExtent l="19050" t="0" r="0" b="0"/>
            <wp:wrapThrough wrapText="bothSides">
              <wp:wrapPolygon edited="0">
                <wp:start x="-137" y="0"/>
                <wp:lineTo x="-137" y="21380"/>
                <wp:lineTo x="21573" y="21380"/>
                <wp:lineTo x="21573" y="0"/>
                <wp:lineTo x="-137" y="0"/>
              </wp:wrapPolygon>
            </wp:wrapThrough>
            <wp:docPr id="14" name="Рисунок 18" descr="https://upload.wikimedia.org/wikipedia/commons/thumb/a/ab/Opolchenie.jpg/300px-Opolchenie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upload.wikimedia.org/wikipedia/commons/thumb/a/ab/Opolchenie.jpg/300px-Opolchenie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4DD4">
        <w:rPr>
          <w:rFonts w:ascii="Times New Roman" w:eastAsia="Times New Roman" w:hAnsi="Times New Roman" w:cs="Times New Roman"/>
          <w:i/>
          <w:noProof/>
          <w:color w:val="1F497D" w:themeColor="text2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2540</wp:posOffset>
            </wp:positionV>
            <wp:extent cx="2095500" cy="1809750"/>
            <wp:effectExtent l="19050" t="0" r="0" b="0"/>
            <wp:wrapThrough wrapText="bothSides">
              <wp:wrapPolygon edited="0">
                <wp:start x="-196" y="0"/>
                <wp:lineTo x="-196" y="21373"/>
                <wp:lineTo x="21600" y="21373"/>
                <wp:lineTo x="21600" y="0"/>
                <wp:lineTo x="-196" y="0"/>
              </wp:wrapPolygon>
            </wp:wrapThrough>
            <wp:docPr id="13" name="Рисунок 17" descr="https://upload.wikimedia.org/wikipedia/commons/thumb/5/59/First_St._Isaac%27s_church.jpg/220px-First_St._Isaac%27s_church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upload.wikimedia.org/wikipedia/commons/thumb/5/59/First_St._Isaac%27s_church.jpg/220px-First_St._Isaac%27s_church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83A" w:rsidRPr="00AF4DD4">
        <w:rPr>
          <w:rFonts w:ascii="Times New Roman" w:eastAsia="Times New Roman" w:hAnsi="Times New Roman" w:cs="Times New Roman"/>
          <w:i/>
          <w:color w:val="1F497D" w:themeColor="text2"/>
          <w:sz w:val="36"/>
          <w:szCs w:val="36"/>
          <w:lang w:eastAsia="ru-RU"/>
        </w:rPr>
        <w:t xml:space="preserve">Первый 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Исаакиевский храм был создан в 1707 году по указу Петра I во имя небесного покровителя царя – преподобного </w:t>
      </w:r>
      <w:proofErr w:type="spellStart"/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Исаакия</w:t>
      </w:r>
      <w:proofErr w:type="spellEnd"/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Далматского. Его переделали из чертежного амбара, находившегося рядом с Адмиралтейством. В этом храме венчались император Петр I и императрица Екатерина Алексеевна.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br/>
      </w:r>
      <w:r w:rsidR="0004083A" w:rsidRPr="00AF4DD4">
        <w:rPr>
          <w:rFonts w:ascii="Times New Roman" w:eastAsia="Times New Roman" w:hAnsi="Times New Roman" w:cs="Times New Roman"/>
          <w:i/>
          <w:color w:val="1F497D" w:themeColor="text2"/>
          <w:sz w:val="36"/>
          <w:szCs w:val="36"/>
          <w:lang w:eastAsia="ru-RU"/>
        </w:rPr>
        <w:t xml:space="preserve">Второй 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каменный собор был возведен архитектором </w:t>
      </w:r>
      <w:r w:rsid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                 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Г.И. </w:t>
      </w:r>
      <w:proofErr w:type="spellStart"/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Маттарнови</w:t>
      </w:r>
      <w:proofErr w:type="spellEnd"/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рядом с набережной Невы.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br/>
      </w:r>
      <w:r w:rsidR="0004083A" w:rsidRPr="00AF4DD4">
        <w:rPr>
          <w:rFonts w:ascii="Times New Roman" w:eastAsia="Times New Roman" w:hAnsi="Times New Roman" w:cs="Times New Roman"/>
          <w:i/>
          <w:color w:val="1F497D" w:themeColor="text2"/>
          <w:sz w:val="36"/>
          <w:szCs w:val="36"/>
          <w:lang w:eastAsia="ru-RU"/>
        </w:rPr>
        <w:t xml:space="preserve">Третий 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храм начал строиться в царствование императрицы Екатерины II по проекту Антонио </w:t>
      </w:r>
      <w:proofErr w:type="spellStart"/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Ринальди</w:t>
      </w:r>
      <w:proofErr w:type="spellEnd"/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, и в упрощенном виде достроен архитектором В.Бренной при Павле I. Собор не соответствовал парадному облику северной столицы, и император Александр I объявил о его перестройке. В конкурсе приняли участие многие известные зодчие, но они не выполнили главного требования царя – в память о великих предках сохранить в новом соборе алтарную часть старого. Государь поручил это молодому французскому архит</w:t>
      </w:r>
      <w:r w:rsidR="00CB5384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ектору Огюсту </w:t>
      </w:r>
      <w:proofErr w:type="spellStart"/>
      <w:r w:rsidR="00CB5384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Монферрану</w:t>
      </w:r>
      <w:proofErr w:type="spellEnd"/>
      <w:r w:rsidR="00CB5384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</w:t>
      </w:r>
      <w:proofErr w:type="spellStart"/>
      <w:r w:rsidR="00CB5384" w:rsidRPr="00CB5384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>Монферран</w:t>
      </w:r>
      <w:proofErr w:type="spellEnd"/>
      <w:r w:rsidR="00CB5384" w:rsidRPr="00CB5384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 xml:space="preserve"> сделал 24 рисунка зданий различных архитектурных стилей. Императору рисунки понравились, и вскоре был подписан указ о назначении </w:t>
      </w:r>
      <w:proofErr w:type="spellStart"/>
      <w:r w:rsidR="00CB5384" w:rsidRPr="00CB5384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>Монферрана</w:t>
      </w:r>
      <w:proofErr w:type="spellEnd"/>
      <w:r w:rsidR="00CB5384" w:rsidRPr="00CB5384">
        <w:rPr>
          <w:rFonts w:ascii="Times New Roman" w:hAnsi="Times New Roman" w:cs="Times New Roman"/>
          <w:color w:val="1F497D" w:themeColor="text2"/>
          <w:sz w:val="36"/>
          <w:szCs w:val="36"/>
          <w:shd w:val="clear" w:color="auto" w:fill="FFFFFF"/>
        </w:rPr>
        <w:t xml:space="preserve"> «императорским архитектором». Одновременно ему поручалась подготовка проекта перестройки Исаакиевского собора. </w:t>
      </w:r>
      <w:r w:rsidR="00CB5384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Е</w:t>
      </w:r>
      <w:r w:rsidR="0004083A"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го проект перестройки храма получил Высочайшее одобрение. </w:t>
      </w:r>
    </w:p>
    <w:p w:rsidR="0004083A" w:rsidRPr="0004083A" w:rsidRDefault="0004083A" w:rsidP="000408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</w:pPr>
      <w:r w:rsidRPr="0004083A">
        <w:rPr>
          <w:rFonts w:ascii="Times New Roman" w:eastAsia="Times New Roman" w:hAnsi="Times New Roman" w:cs="Times New Roman"/>
          <w:b/>
          <w:bCs/>
          <w:color w:val="1F497D" w:themeColor="text2"/>
          <w:sz w:val="36"/>
          <w:szCs w:val="36"/>
          <w:lang w:eastAsia="ru-RU"/>
        </w:rPr>
        <w:t>Четвертый Исаакиевский собор</w:t>
      </w:r>
      <w:r>
        <w:rPr>
          <w:rFonts w:ascii="Times New Roman" w:eastAsia="Times New Roman" w:hAnsi="Times New Roman" w:cs="Times New Roman"/>
          <w:b/>
          <w:bCs/>
          <w:color w:val="1F497D" w:themeColor="text2"/>
          <w:sz w:val="36"/>
          <w:szCs w:val="36"/>
          <w:lang w:eastAsia="ru-RU"/>
        </w:rPr>
        <w:t>.</w:t>
      </w:r>
    </w:p>
    <w:p w:rsidR="0004083A" w:rsidRPr="0004083A" w:rsidRDefault="0004083A" w:rsidP="000408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</w:pPr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Для грандиозного сооружения, задуманного </w:t>
      </w:r>
      <w:proofErr w:type="spellStart"/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Монферраном</w:t>
      </w:r>
      <w:proofErr w:type="spellEnd"/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, требовался надежный сплошной фундамент. В дно котлована были забиты просмоленные сосновые сваи, на них уложили гранитные плиты и бутовый камень.</w:t>
      </w:r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br/>
        <w:t xml:space="preserve">Четыре фасада собора были украшены портиками с монолитными гранитными колоннами, которые вырубались на </w:t>
      </w:r>
      <w:r w:rsidR="00EC136F">
        <w:rPr>
          <w:rFonts w:ascii="Times New Roman" w:eastAsia="Times New Roman" w:hAnsi="Times New Roman" w:cs="Times New Roman"/>
          <w:noProof/>
          <w:color w:val="1F497D" w:themeColor="text2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69215</wp:posOffset>
            </wp:positionV>
            <wp:extent cx="3333750" cy="1905000"/>
            <wp:effectExtent l="19050" t="0" r="0" b="0"/>
            <wp:wrapThrough wrapText="bothSides">
              <wp:wrapPolygon edited="0">
                <wp:start x="-123" y="0"/>
                <wp:lineTo x="-123" y="21384"/>
                <wp:lineTo x="21600" y="21384"/>
                <wp:lineTo x="21600" y="0"/>
                <wp:lineTo x="-123" y="0"/>
              </wp:wrapPolygon>
            </wp:wrapThrough>
            <wp:docPr id="1" name="Рисунок 21" descr="https://upload.wikimedia.org/wikipedia/commons/thumb/5/5b/Aleks-stolp-finn.png/280px-Aleks-stolp-finn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pload.wikimedia.org/wikipedia/commons/thumb/5/5b/Aleks-stolp-finn.png/280px-Aleks-stolp-finn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каменоломне </w:t>
      </w:r>
      <w:proofErr w:type="spellStart"/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Пютерлакс</w:t>
      </w:r>
      <w:proofErr w:type="spellEnd"/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</w:t>
      </w:r>
      <w:r w:rsidR="00E00924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недалеко от Выборга </w:t>
      </w:r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и по воде доставлялись на баржах к месту строительства. Установка этих колонн вызвала восхищение современников – их поднимали вручную, при помощи деревянных лесов. Так же на высоту 43 метров подняли колонны барабана купола.</w:t>
      </w:r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br/>
        <w:t>Строительство Исаакиевского храма продолжалось четыре десятилетия и стало школой новых технологий, многие из которых использовались впервые, в том числе рельсовый путь, легкий металлический купол и широкое применение в декоративном убранстве гальванопластики.</w:t>
      </w:r>
      <w:r w:rsidRPr="0004083A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br/>
        <w:t>Церемония освящения и открытия храма состоялась 30 мая 1858 года, в присутствии императора Александра II, членов царской фамилии и хора из 1200 певчих. Исаакиевский собор стал главным кафедральным храмом России.</w:t>
      </w:r>
      <w:r w:rsidR="00FD62B5" w:rsidRPr="00FD62B5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t xml:space="preserve"> </w:t>
      </w:r>
      <w:r w:rsidR="00FD62B5" w:rsidRPr="00FD62B5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5126990</wp:posOffset>
            </wp:positionV>
            <wp:extent cx="1905000" cy="2543175"/>
            <wp:effectExtent l="19050" t="0" r="0" b="0"/>
            <wp:wrapThrough wrapText="bothSides">
              <wp:wrapPolygon edited="0">
                <wp:start x="-216" y="0"/>
                <wp:lineTo x="-216" y="21519"/>
                <wp:lineTo x="21600" y="21519"/>
                <wp:lineTo x="21600" y="0"/>
                <wp:lineTo x="-216" y="0"/>
              </wp:wrapPolygon>
            </wp:wrapThrough>
            <wp:docPr id="9" name="Рисунок 20" descr="https://upload.wikimedia.org/wikipedia/commons/thumb/c/c1/Bust_of_Auguste_de_Montferran.jpg/200px-Bust_of_Auguste_de_Montferran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pload.wikimedia.org/wikipedia/commons/thumb/c/c1/Bust_of_Auguste_de_Montferran.jpg/200px-Bust_of_Auguste_de_Montferran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62B5" w:rsidRPr="00AF4DD4" w:rsidRDefault="00FD62B5" w:rsidP="00663936">
      <w:pPr>
        <w:shd w:val="clear" w:color="auto" w:fill="FFFFFF"/>
        <w:spacing w:before="120" w:after="120" w:line="240" w:lineRule="auto"/>
        <w:ind w:left="1152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AF4DD4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Бюст Огюста </w:t>
      </w:r>
      <w:proofErr w:type="spellStart"/>
      <w:r w:rsidRPr="00AF4DD4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Монферрана</w:t>
      </w:r>
      <w:proofErr w:type="spellEnd"/>
      <w:r w:rsidRPr="00AF4DD4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в Исаакиевском соборе, созданный из </w:t>
      </w:r>
      <w:proofErr w:type="spellStart"/>
      <w:r w:rsidRPr="00AF4DD4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облицовачных</w:t>
      </w:r>
      <w:proofErr w:type="spellEnd"/>
      <w:r w:rsidRPr="00AF4DD4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камней, использованных при строительстве собора.</w:t>
      </w:r>
    </w:p>
    <w:p w:rsidR="00062442" w:rsidRPr="007C43A5" w:rsidRDefault="007C43A5" w:rsidP="003D044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</w:pPr>
      <w:r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Храм пятиглавый с доминирующей центральной полусферической главой и четырьмя малыми главками, завершающими квадратные колокольни.</w:t>
      </w:r>
      <w:r w:rsidR="001903F7" w:rsidRPr="001903F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="001903F7" w:rsidRPr="001903F7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Большой купол венчает восьмиугольный фонарик.</w:t>
      </w:r>
      <w:r w:rsidR="001903F7" w:rsidRPr="000624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</w:t>
      </w:r>
      <w:proofErr w:type="spellStart"/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Монферран</w:t>
      </w:r>
      <w:proofErr w:type="spellEnd"/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стремился максимально облегчить купол без потери прочности. Для этого он предложил сде</w:t>
      </w:r>
      <w:r w:rsidR="005801D8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лать его не кирпичным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, а полностью металлическим. Конструктивно купол состоит из трёх взаимосвязанных частей, образованных чугунными рёбрами</w:t>
      </w:r>
      <w:r w:rsidR="005801D8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. 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Соединения частей каркаса были выполнены на </w:t>
      </w:r>
      <w:hyperlink r:id="rId17" w:tooltip="Болт" w:history="1">
        <w:r w:rsidR="00062442" w:rsidRPr="003D0442">
          <w:rPr>
            <w:rFonts w:ascii="Times New Roman" w:eastAsia="Times New Roman" w:hAnsi="Times New Roman" w:cs="Times New Roman"/>
            <w:color w:val="1F497D" w:themeColor="text2"/>
            <w:sz w:val="36"/>
            <w:szCs w:val="36"/>
            <w:lang w:eastAsia="ru-RU"/>
          </w:rPr>
          <w:t>болтах</w:t>
        </w:r>
      </w:hyperlink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. Пространство между фермами для утепления было заложено пустотелыми гончарными горшками конической формы на перемычках из кирпича с заливкой 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lastRenderedPageBreak/>
        <w:t>промежутков между ними </w:t>
      </w:r>
      <w:proofErr w:type="spellStart"/>
      <w:r w:rsidR="00610526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fldChar w:fldCharType="begin"/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instrText xml:space="preserve"> HYPERLINK "https://ru.wikipedia.org/wiki/%D0%A6%D0%B5%D0%BC%D1%8F%D0%BD%D0%BA%D0%B0" \o "Цемянка" </w:instrText>
      </w:r>
      <w:r w:rsidR="00610526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fldChar w:fldCharType="separate"/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u w:val="single"/>
          <w:lang w:eastAsia="ru-RU"/>
        </w:rPr>
        <w:t>цемянкой</w:t>
      </w:r>
      <w:proofErr w:type="spellEnd"/>
      <w:r w:rsidR="00610526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fldChar w:fldCharType="end"/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 из извести с расщебёнкой. Для сводов потребовалось около 100 тысяч таких горшков. Горшечные своды улучшают акустику храм</w:t>
      </w:r>
      <w:r w:rsidR="00663936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а и значительно легче </w:t>
      </w:r>
      <w:proofErr w:type="gramStart"/>
      <w:r w:rsidR="00663936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кирпичных</w:t>
      </w:r>
      <w:proofErr w:type="gramEnd"/>
      <w:r w:rsidR="00663936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Теплоизоляцию горшечных сводов выполнили из войлока и коровьей шерсти с заливкой смолой и гарпиусом (сосновой канифолью). Войлок, в свою очередь, покрыли известково-песчаным раствором, который был окрашен масляной краской. Открытые части металлических конструкций были защищены также войлоком. Внутренний конический купол покрыт медными листами, окрашенными в голубоватый тон, с большими бронзовыми лучами и звёздами, создавшими эффектную картину ночного неба. Снаружи купол покрыт плотно пригнанными друг к другу медными позолочёнными листами</w:t>
      </w:r>
      <w:r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  <w:r w:rsidR="001903F7" w:rsidRPr="001903F7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</w:t>
      </w:r>
      <w:r w:rsidR="001903F7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                   </w:t>
      </w:r>
      <w:r w:rsidR="001903F7"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Балюстраду купола украшают двадцать четыре статуи ангелов, держащие различные символы и атрибуты. </w:t>
      </w:r>
    </w:p>
    <w:p w:rsidR="00062442" w:rsidRPr="003D0442" w:rsidRDefault="00062442" w:rsidP="003D0442">
      <w:pPr>
        <w:shd w:val="clear" w:color="auto" w:fill="FFFFFF"/>
        <w:spacing w:before="72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1F497D" w:themeColor="text2"/>
          <w:sz w:val="36"/>
          <w:szCs w:val="36"/>
          <w:lang w:eastAsia="ru-RU"/>
        </w:rPr>
      </w:pPr>
      <w:r w:rsidRPr="003D0442">
        <w:rPr>
          <w:rFonts w:ascii="Times New Roman" w:eastAsia="Times New Roman" w:hAnsi="Times New Roman" w:cs="Times New Roman"/>
          <w:b/>
          <w:bCs/>
          <w:color w:val="1F497D" w:themeColor="text2"/>
          <w:sz w:val="36"/>
          <w:szCs w:val="36"/>
          <w:lang w:eastAsia="ru-RU"/>
        </w:rPr>
        <w:t>Отделочные работы</w:t>
      </w:r>
    </w:p>
    <w:p w:rsidR="00663936" w:rsidRPr="003D0442" w:rsidRDefault="00663936" w:rsidP="003D044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</w:pPr>
      <w:r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В оформлении  интерьера 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приняли участие знаменитые русские художники и скульпторы</w:t>
      </w:r>
      <w:r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 П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роект декора и общая концепция росписей разрабатывались </w:t>
      </w:r>
      <w:proofErr w:type="spellStart"/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Монферраном</w:t>
      </w:r>
      <w:proofErr w:type="spellEnd"/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, рассматривались Синодом и утверждались императором</w:t>
      </w:r>
      <w:r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</w:p>
    <w:p w:rsidR="00A23665" w:rsidRPr="007C43A5" w:rsidRDefault="007C43A5" w:rsidP="007C43A5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1F497D" w:themeColor="text2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497D" w:themeColor="text2"/>
          <w:sz w:val="36"/>
          <w:szCs w:val="36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1953895</wp:posOffset>
            </wp:positionV>
            <wp:extent cx="1000125" cy="1657350"/>
            <wp:effectExtent l="19050" t="0" r="9525" b="0"/>
            <wp:wrapThrough wrapText="bothSides">
              <wp:wrapPolygon edited="0">
                <wp:start x="-411" y="0"/>
                <wp:lineTo x="-411" y="21352"/>
                <wp:lineTo x="21806" y="21352"/>
                <wp:lineTo x="21806" y="0"/>
                <wp:lineTo x="-411" y="0"/>
              </wp:wrapPolygon>
            </wp:wrapThrough>
            <wp:docPr id="10" name="Рисунок 24" descr="https://upload.wikimedia.org/wikipedia/commons/thumb/7/7a/Sankt_Petersburg_Isaakskathedrale_innen_2005_a.jpg/220px-Sankt_Petersburg_Isaakskathedrale_innen_2005_a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upload.wikimedia.org/wikipedia/commons/thumb/7/7a/Sankt_Petersburg_Isaakskathedrale_innen_2005_a.jpg/220px-Sankt_Petersburg_Isaakskathedrale_innen_2005_a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Высокая влажность в помещении собора препятствовала созданию грунта, стойкого к неблагоприятным внешним воздействиям. Стену под роспись штукатурили, зачищали пемзой, нагревали жаровнями до 100—120 градусов и наносили на неё несколько слоёв мастики</w:t>
      </w:r>
      <w:r w:rsidR="00A23665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Невысокое качество основы для живописи стало причиной того, что в некоторых случаях её приходилось удалять, а художникам заново переписывать картины. В отдельных местах грунт отставал от штукатурки. Устойчивый состав</w:t>
      </w:r>
      <w:r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был создан только </w:t>
      </w:r>
      <w:r w:rsidR="00062442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за три года до завершения живописных работ в соборе</w:t>
      </w:r>
      <w:r w:rsidR="00A23665" w:rsidRPr="003D0442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  <w:r w:rsidR="003D0442" w:rsidRPr="003D04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С</w:t>
      </w:r>
      <w:r w:rsidR="003D0442"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 1851 года было решено (на этом настоял император) для оформления интерьера использовать </w:t>
      </w:r>
      <w:hyperlink r:id="rId20" w:tooltip="Мозаика" w:history="1">
        <w:r w:rsidR="003D0442" w:rsidRPr="007C43A5">
          <w:rPr>
            <w:rFonts w:ascii="Times New Roman" w:eastAsia="Times New Roman" w:hAnsi="Times New Roman" w:cs="Times New Roman"/>
            <w:color w:val="1F497D" w:themeColor="text2"/>
            <w:sz w:val="36"/>
            <w:szCs w:val="36"/>
            <w:lang w:eastAsia="ru-RU"/>
          </w:rPr>
          <w:t>мозаику</w:t>
        </w:r>
      </w:hyperlink>
      <w:r w:rsidR="003D0442"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  <w:r w:rsidRPr="007C43A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Создание мозаичных панно продолжалось до начала</w:t>
      </w:r>
      <w:proofErr w:type="gramStart"/>
      <w:r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 </w:t>
      </w:r>
      <w:hyperlink r:id="rId21" w:tooltip="Первая мировая война" w:history="1">
        <w:r w:rsidRPr="007C43A5">
          <w:rPr>
            <w:rFonts w:ascii="Times New Roman" w:eastAsia="Times New Roman" w:hAnsi="Times New Roman" w:cs="Times New Roman"/>
            <w:color w:val="1F497D" w:themeColor="text2"/>
            <w:sz w:val="36"/>
            <w:szCs w:val="36"/>
            <w:lang w:eastAsia="ru-RU"/>
          </w:rPr>
          <w:t>П</w:t>
        </w:r>
        <w:proofErr w:type="gramEnd"/>
        <w:r w:rsidRPr="007C43A5">
          <w:rPr>
            <w:rFonts w:ascii="Times New Roman" w:eastAsia="Times New Roman" w:hAnsi="Times New Roman" w:cs="Times New Roman"/>
            <w:color w:val="1F497D" w:themeColor="text2"/>
            <w:sz w:val="36"/>
            <w:szCs w:val="36"/>
            <w:lang w:eastAsia="ru-RU"/>
          </w:rPr>
          <w:t>ервой мировой войны</w:t>
        </w:r>
      </w:hyperlink>
      <w:r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 </w:t>
      </w:r>
      <w:hyperlink r:id="rId22" w:tooltip="Смальта" w:history="1">
        <w:r w:rsidRPr="007C43A5">
          <w:rPr>
            <w:rFonts w:ascii="Times New Roman" w:eastAsia="Times New Roman" w:hAnsi="Times New Roman" w:cs="Times New Roman"/>
            <w:color w:val="1F497D" w:themeColor="text2"/>
            <w:sz w:val="36"/>
            <w:szCs w:val="36"/>
            <w:lang w:eastAsia="ru-RU"/>
          </w:rPr>
          <w:t>Смальта</w:t>
        </w:r>
      </w:hyperlink>
      <w:r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 для Исаакиевского собора производилась в мозаичной мастерской </w:t>
      </w:r>
      <w:r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lastRenderedPageBreak/>
        <w:t>Академии художеств. При создании шестидесяти двух мозаик собора было использовано более 12 тысяч оттенков</w:t>
      </w:r>
      <w:r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1F497D" w:themeColor="text2"/>
          <w:sz w:val="36"/>
          <w:szCs w:val="36"/>
          <w:lang w:eastAsia="ru-RU"/>
        </w:rPr>
        <w:t xml:space="preserve"> </w:t>
      </w:r>
      <w:r w:rsidR="00062442"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Проект монументально-скульптурного оформления экстерьера (четыре барельефа на фронтонах и скульптура по их углам, скульптура аттика и балюстрады купола, барельефы дверей в нишах портиков) был разработан </w:t>
      </w:r>
      <w:proofErr w:type="spellStart"/>
      <w:r w:rsidR="00062442"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Монферраном</w:t>
      </w:r>
      <w:proofErr w:type="spellEnd"/>
      <w:r w:rsidR="00A23665" w:rsidRPr="007C43A5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 xml:space="preserve">. </w:t>
      </w:r>
    </w:p>
    <w:p w:rsidR="004051F4" w:rsidRPr="009537CD" w:rsidRDefault="00062442" w:rsidP="004051F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</w:pPr>
      <w:r w:rsidRPr="009537CD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Более 350 скульптур украшают снаружи здание собора, ведущая тема скульптурного комплекса — прославление Иисуса Христа</w:t>
      </w:r>
      <w:r w:rsidR="001903F7" w:rsidRPr="009537CD">
        <w:rPr>
          <w:rFonts w:ascii="Times New Roman" w:eastAsia="Times New Roman" w:hAnsi="Times New Roman" w:cs="Times New Roman"/>
          <w:color w:val="1F497D" w:themeColor="text2"/>
          <w:sz w:val="36"/>
          <w:szCs w:val="36"/>
          <w:lang w:eastAsia="ru-RU"/>
        </w:rPr>
        <w:t>.</w:t>
      </w:r>
    </w:p>
    <w:p w:rsidR="004051F4" w:rsidRPr="00062442" w:rsidRDefault="004051F4" w:rsidP="009537CD">
      <w:pPr>
        <w:shd w:val="clear" w:color="auto" w:fill="FFFFFF"/>
        <w:spacing w:before="120" w:after="120" w:line="240" w:lineRule="auto"/>
        <w:ind w:left="30" w:right="30"/>
        <w:jc w:val="both"/>
        <w:textAlignment w:val="top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B0080"/>
          <w:sz w:val="21"/>
          <w:szCs w:val="21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-1270</wp:posOffset>
            </wp:positionV>
            <wp:extent cx="1304925" cy="2362200"/>
            <wp:effectExtent l="19050" t="0" r="9525" b="0"/>
            <wp:wrapThrough wrapText="bothSides">
              <wp:wrapPolygon edited="0">
                <wp:start x="-315" y="0"/>
                <wp:lineTo x="-315" y="21426"/>
                <wp:lineTo x="21758" y="21426"/>
                <wp:lineTo x="21758" y="0"/>
                <wp:lineTo x="-315" y="0"/>
              </wp:wrapPolygon>
            </wp:wrapThrough>
            <wp:docPr id="3" name="Рисунок 39" descr="https://upload.wikimedia.org/wikipedia/commons/thumb/d/de/Apostle_Peter_on_St.Isaac_cathedral_%28SPb%29.jpg/149px-Apostle_Peter_on_St.Isaac_cathedral_%28SPb%29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upload.wikimedia.org/wikipedia/commons/thumb/d/de/Apostle_Peter_on_St.Isaac_cathedral_%28SPb%29.jpg/149px-Apostle_Peter_on_St.Isaac_cathedral_%28SPb%29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                                      </w:t>
      </w:r>
      <w:r w:rsidRPr="004051F4"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>
            <wp:extent cx="1378129" cy="2219325"/>
            <wp:effectExtent l="19050" t="0" r="0" b="0"/>
            <wp:docPr id="15" name="Рисунок 40" descr="https://upload.wikimedia.org/wikipedia/commons/thumb/9/9c/Apostle_Paul_on_St.Isaac_cathedral_%28SPb%29.jpg/168px-Apostle_Paul_on_St.Isaac_cathedral_%28SPb%29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upload.wikimedia.org/wikipedia/commons/thumb/9/9c/Apostle_Paul_on_St.Isaac_cathedral_%28SPb%29.jpg/168px-Apostle_Paul_on_St.Isaac_cathedral_%28SPb%29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129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1F4" w:rsidRPr="009537CD" w:rsidRDefault="004051F4" w:rsidP="004051F4">
      <w:pPr>
        <w:pStyle w:val="a9"/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                                                                                                             </w:t>
      </w:r>
      <w:r w:rsidRPr="009537CD"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  <w:t>Апостол Петр с ключами</w:t>
      </w:r>
      <w:r w:rsidR="009537CD"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           </w:t>
      </w:r>
      <w:r w:rsidRPr="009537CD"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  <w:r w:rsidR="009537CD" w:rsidRPr="009537CD"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  <w:t>Апостол Павел с мечом, символом его</w:t>
      </w:r>
    </w:p>
    <w:p w:rsidR="004051F4" w:rsidRPr="009537CD" w:rsidRDefault="004051F4" w:rsidP="004051F4">
      <w:pPr>
        <w:pStyle w:val="a9"/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9537CD"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  <w:t xml:space="preserve"> от врат царства небесного.</w:t>
      </w:r>
      <w:r w:rsidR="009537CD" w:rsidRPr="009537CD">
        <w:rPr>
          <w:rFonts w:ascii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         Ревностного служения Иисусу Христу.</w:t>
      </w:r>
    </w:p>
    <w:p w:rsidR="004051F4" w:rsidRDefault="009537CD" w:rsidP="004051F4">
      <w:pPr>
        <w:spacing w:before="100" w:beforeAutospacing="1" w:after="30" w:line="240" w:lineRule="auto"/>
        <w:ind w:left="60" w:right="60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74930</wp:posOffset>
            </wp:positionV>
            <wp:extent cx="1597660" cy="1905000"/>
            <wp:effectExtent l="19050" t="0" r="2540" b="0"/>
            <wp:wrapThrough wrapText="bothSides">
              <wp:wrapPolygon edited="0">
                <wp:start x="-258" y="0"/>
                <wp:lineTo x="-258" y="21384"/>
                <wp:lineTo x="21634" y="21384"/>
                <wp:lineTo x="21634" y="0"/>
                <wp:lineTo x="-258" y="0"/>
              </wp:wrapPolygon>
            </wp:wrapThrough>
            <wp:docPr id="41" name="Рисунок 41" descr="https://upload.wikimedia.org/wikipedia/commons/thumb/4/43/Apostle_John_on_St.Isaac_cathedral_%28SPb%29.jpg/226px-Apostle_John_on_St.Isaac_cathedral_%28SPb%29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upload.wikimedia.org/wikipedia/commons/thumb/4/43/Apostle_John_on_St.Isaac_cathedral_%28SPb%29.jpg/226px-Apostle_John_on_St.Isaac_cathedral_%28SPb%29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1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 </w:t>
      </w:r>
    </w:p>
    <w:p w:rsidR="009537CD" w:rsidRPr="009537CD" w:rsidRDefault="00610526" w:rsidP="009537CD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29" w:tooltip="Иоанн (апостол)" w:history="1">
        <w:r w:rsidR="009537CD" w:rsidRPr="009537CD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Евангелист Иоанн</w:t>
        </w:r>
      </w:hyperlink>
      <w:r w:rsidR="009537CD" w:rsidRP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изображён с орлом — символом высокого парения его богословской мысли</w:t>
      </w:r>
      <w:r w:rsid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.</w:t>
      </w:r>
    </w:p>
    <w:p w:rsidR="004051F4" w:rsidRPr="009537CD" w:rsidRDefault="004051F4" w:rsidP="004051F4">
      <w:pPr>
        <w:spacing w:before="100" w:beforeAutospacing="1" w:after="30" w:line="240" w:lineRule="auto"/>
        <w:ind w:left="60" w:right="60"/>
        <w:textAlignment w:val="top"/>
        <w:rPr>
          <w:rFonts w:ascii="Arial" w:eastAsia="Times New Roman" w:hAnsi="Arial" w:cs="Arial"/>
          <w:color w:val="1F497D" w:themeColor="text2"/>
          <w:sz w:val="28"/>
          <w:szCs w:val="28"/>
          <w:lang w:eastAsia="ru-RU"/>
        </w:rPr>
      </w:pPr>
    </w:p>
    <w:p w:rsidR="004051F4" w:rsidRDefault="004051F4" w:rsidP="004051F4">
      <w:pPr>
        <w:spacing w:before="100" w:beforeAutospacing="1" w:after="30" w:line="240" w:lineRule="auto"/>
        <w:ind w:left="60" w:right="60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        </w:t>
      </w:r>
    </w:p>
    <w:p w:rsidR="004051F4" w:rsidRDefault="004051F4" w:rsidP="004051F4">
      <w:pPr>
        <w:spacing w:before="100" w:beforeAutospacing="1" w:after="30" w:line="240" w:lineRule="auto"/>
        <w:ind w:left="60" w:right="60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B26722" w:rsidRDefault="00B26722" w:rsidP="004051F4">
      <w:pPr>
        <w:spacing w:before="100" w:beforeAutospacing="1" w:after="30" w:line="240" w:lineRule="auto"/>
        <w:ind w:left="60" w:right="60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537CD" w:rsidRDefault="009537CD" w:rsidP="009537CD">
      <w:pPr>
        <w:spacing w:before="100" w:beforeAutospacing="1" w:after="30" w:line="240" w:lineRule="auto"/>
        <w:ind w:left="60" w:right="60"/>
        <w:jc w:val="both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537CD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159385</wp:posOffset>
            </wp:positionV>
            <wp:extent cx="2495550" cy="1870710"/>
            <wp:effectExtent l="19050" t="0" r="0" b="0"/>
            <wp:wrapThrough wrapText="bothSides">
              <wp:wrapPolygon edited="0">
                <wp:start x="-165" y="0"/>
                <wp:lineTo x="-165" y="21336"/>
                <wp:lineTo x="21600" y="21336"/>
                <wp:lineTo x="21600" y="0"/>
                <wp:lineTo x="-165" y="0"/>
              </wp:wrapPolygon>
            </wp:wrapThrough>
            <wp:docPr id="26" name="Рисунок 44" descr="https://upload.wikimedia.org/wikipedia/commons/thumb/4/4a/Montferrand_on_St.Isaac_cathedral.jpg/360px-Montferrand_on_St.Isaac_cathedral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upload.wikimedia.org/wikipedia/commons/thumb/4/4a/Montferrand_on_St.Isaac_cathedral.jpg/360px-Montferrand_on_St.Isaac_cathedral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7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37CD" w:rsidRPr="009537CD" w:rsidRDefault="009537CD" w:rsidP="009537CD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</w:t>
      </w:r>
      <w:r w:rsidRP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Барельеф с изображением </w:t>
      </w:r>
      <w:proofErr w:type="spellStart"/>
      <w:r w:rsidR="00610526" w:rsidRP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fldChar w:fldCharType="begin"/>
      </w:r>
      <w:r w:rsidRP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instrText xml:space="preserve"> HYPERLINK "https://ru.wikipedia.org/wiki/%D0%9C%D0%BE%D0%BD%D1%84%D0%B5%D1%80%D1%80%D0%B0%D0%BD,_%D0%9E%D0%B3%D1%8E%D1%81%D1%82_%D0%A0%D0%B8%D0%BA%D0%B0%D1%80" \o "Монферран, Огюст Рикар" </w:instrText>
      </w:r>
      <w:r w:rsidR="00610526" w:rsidRP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fldChar w:fldCharType="separate"/>
      </w:r>
      <w:r w:rsidRP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u w:val="single"/>
          <w:lang w:eastAsia="ru-RU"/>
        </w:rPr>
        <w:t>Монферрана</w:t>
      </w:r>
      <w:proofErr w:type="spellEnd"/>
      <w:r w:rsidR="00610526" w:rsidRPr="009537C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.</w:t>
      </w:r>
    </w:p>
    <w:p w:rsidR="004051F4" w:rsidRDefault="004051F4" w:rsidP="009537CD">
      <w:pPr>
        <w:spacing w:before="100" w:beforeAutospacing="1" w:after="30" w:line="240" w:lineRule="auto"/>
        <w:ind w:left="60" w:right="60"/>
        <w:jc w:val="both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537CD" w:rsidRDefault="009537CD" w:rsidP="004051F4">
      <w:pPr>
        <w:spacing w:before="100" w:beforeAutospacing="1" w:after="30" w:line="240" w:lineRule="auto"/>
        <w:ind w:left="60" w:right="60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051F4" w:rsidRDefault="004051F4" w:rsidP="004051F4">
      <w:pPr>
        <w:spacing w:before="100" w:beforeAutospacing="1" w:after="30" w:line="240" w:lineRule="auto"/>
        <w:ind w:left="60" w:right="60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062442" w:rsidRPr="00062442" w:rsidRDefault="00062442" w:rsidP="009725B1">
      <w:pPr>
        <w:shd w:val="clear" w:color="auto" w:fill="FFFFFF"/>
        <w:spacing w:after="0" w:line="240" w:lineRule="auto"/>
        <w:ind w:right="3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062442" w:rsidRPr="00062442" w:rsidRDefault="009725B1" w:rsidP="009725B1">
      <w:pPr>
        <w:spacing w:before="100" w:beforeAutospacing="1" w:after="30" w:line="240" w:lineRule="auto"/>
        <w:ind w:right="60"/>
        <w:textAlignment w:val="top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B0080"/>
          <w:sz w:val="21"/>
          <w:szCs w:val="21"/>
          <w:lang w:eastAsia="ru-RU"/>
        </w:rPr>
        <w:lastRenderedPageBreak/>
        <w:t xml:space="preserve">          </w:t>
      </w:r>
      <w:r>
        <w:rPr>
          <w:rFonts w:ascii="Arial" w:eastAsia="Times New Roman" w:hAnsi="Arial" w:cs="Arial"/>
          <w:noProof/>
          <w:color w:val="0B0080"/>
          <w:sz w:val="21"/>
          <w:szCs w:val="21"/>
          <w:lang w:eastAsia="ru-RU"/>
        </w:rPr>
        <w:drawing>
          <wp:inline distT="0" distB="0" distL="0" distR="0">
            <wp:extent cx="1171575" cy="1962150"/>
            <wp:effectExtent l="19050" t="0" r="9525" b="0"/>
            <wp:docPr id="27" name="Рисунок 46" descr="https://upload.wikimedia.org/wikipedia/commons/thumb/c/cb/Apostle_Thomas_on_St.Isaac_cathedral_%28SPb%29.jpg/162px-Apostle_Thomas_on_St.Isaac_cathedral_%28SPb%29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upload.wikimedia.org/wikipedia/commons/thumb/c/cb/Apostle_Thomas_on_St.Isaac_cathedral_%28SPb%29.jpg/162px-Apostle_Thomas_on_St.Isaac_cathedral_%28SPb%29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B0080"/>
          <w:sz w:val="21"/>
          <w:szCs w:val="21"/>
          <w:lang w:eastAsia="ru-RU"/>
        </w:rPr>
        <w:t xml:space="preserve">     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  </w:t>
      </w:r>
      <w:r w:rsidRPr="009725B1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inline distT="0" distB="0" distL="0" distR="0">
            <wp:extent cx="1219200" cy="1962150"/>
            <wp:effectExtent l="19050" t="0" r="0" b="0"/>
            <wp:docPr id="30" name="Рисунок 47" descr="https://upload.wikimedia.org/wikipedia/commons/thumb/d/dc/Apostle_Bartholomew_on_St.Isaac_cathedral_%28SPb%29.jpg/168px-Apostle_Bartholomew_on_St.Isaac_cathedral_%28SPb%29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upload.wikimedia.org/wikipedia/commons/thumb/d/dc/Apostle_Bartholomew_on_St.Isaac_cathedral_%28SPb%29.jpg/168px-Apostle_Bartholomew_on_St.Isaac_cathedral_%28SPb%29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     </w:t>
      </w:r>
      <w:r w:rsidRPr="009725B1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inline distT="0" distB="0" distL="0" distR="0">
            <wp:extent cx="2047875" cy="1962150"/>
            <wp:effectExtent l="19050" t="0" r="9525" b="0"/>
            <wp:docPr id="29" name="Рисунок 48" descr="https://upload.wikimedia.org/wikipedia/commons/thumb/f/f7/Apostle_Mark_on_St.Isaac_cathedral_%28SPb%29.jpg/281px-Apostle_Mark_on_St.Isaac_cathedral_%28SPb%29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upload.wikimedia.org/wikipedia/commons/thumb/f/f7/Apostle_Mark_on_St.Isaac_cathedral_%28SPb%29.jpg/281px-Apostle_Mark_on_St.Isaac_cathedral_%28SPb%29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442" w:rsidRPr="00062442" w:rsidRDefault="00062442" w:rsidP="009725B1">
      <w:pPr>
        <w:shd w:val="clear" w:color="auto" w:fill="FFFFFF"/>
        <w:spacing w:after="0" w:line="240" w:lineRule="auto"/>
        <w:ind w:left="30" w:right="30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624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725B1" w:rsidRPr="00D7085D" w:rsidRDefault="009725B1" w:rsidP="009725B1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725B1">
        <w:rPr>
          <w:rFonts w:ascii="Times New Roman" w:hAnsi="Times New Roman" w:cs="Times New Roman"/>
          <w:sz w:val="28"/>
          <w:szCs w:val="28"/>
        </w:rPr>
        <w:t xml:space="preserve">       </w:t>
      </w:r>
      <w:hyperlink r:id="rId38" w:tooltip="Апостол Фома" w:history="1">
        <w:r w:rsidR="00062442" w:rsidRPr="00D7085D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Апостол Фома</w:t>
        </w:r>
      </w:hyperlink>
      <w:r w:rsidRPr="00D7085D">
        <w:rPr>
          <w:rFonts w:ascii="Times New Roman" w:hAnsi="Times New Roman" w:cs="Times New Roman"/>
          <w:sz w:val="28"/>
          <w:szCs w:val="28"/>
        </w:rPr>
        <w:t xml:space="preserve">              </w:t>
      </w:r>
      <w:hyperlink r:id="rId39" w:tooltip="Апостол Варфоломей" w:history="1">
        <w:r w:rsidRPr="00D7085D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Апостол Варфоломей</w:t>
        </w:r>
      </w:hyperlink>
      <w:r w:rsidRPr="00D7085D">
        <w:rPr>
          <w:rFonts w:ascii="Times New Roman" w:hAnsi="Times New Roman" w:cs="Times New Roman"/>
          <w:sz w:val="28"/>
          <w:szCs w:val="28"/>
        </w:rPr>
        <w:t xml:space="preserve">              </w:t>
      </w:r>
      <w:hyperlink r:id="rId40" w:tooltip="Марк (евангелист)" w:history="1">
        <w:r w:rsidRPr="00D7085D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Евангелист Марк</w:t>
        </w:r>
      </w:hyperlink>
    </w:p>
    <w:p w:rsidR="009725B1" w:rsidRPr="00062442" w:rsidRDefault="009725B1" w:rsidP="009725B1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9725B1" w:rsidRDefault="009725B1" w:rsidP="009725B1">
      <w:pPr>
        <w:shd w:val="clear" w:color="auto" w:fill="FFFFFF"/>
        <w:spacing w:after="0" w:line="240" w:lineRule="auto"/>
        <w:ind w:right="30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</w:t>
      </w:r>
      <w:r w:rsidR="00062442">
        <w:rPr>
          <w:rFonts w:ascii="Arial" w:eastAsia="Times New Roman" w:hAnsi="Arial" w:cs="Arial"/>
          <w:noProof/>
          <w:color w:val="0B0080"/>
          <w:sz w:val="21"/>
          <w:szCs w:val="21"/>
          <w:lang w:eastAsia="ru-RU"/>
        </w:rPr>
        <w:drawing>
          <wp:inline distT="0" distB="0" distL="0" distR="0">
            <wp:extent cx="1066800" cy="1762125"/>
            <wp:effectExtent l="19050" t="0" r="0" b="0"/>
            <wp:docPr id="51" name="Рисунок 51" descr="https://upload.wikimedia.org/wikipedia/commons/thumb/0/0f/Apostle_Andrew_on_St.Isaac_cathedral_%28SPb%29.jpg/163px-Apostle_Andrew_on_St.Isaac_cathedral_%28SPb%29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upload.wikimedia.org/wikipedia/commons/thumb/0/0f/Apostle_Andrew_on_St.Isaac_cathedral_%28SPb%29.jpg/163px-Apostle_Andrew_on_St.Isaac_cathedral_%28SPb%29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            </w:t>
      </w:r>
      <w:r w:rsidRPr="009725B1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inline distT="0" distB="0" distL="0" distR="0">
            <wp:extent cx="914400" cy="1762125"/>
            <wp:effectExtent l="19050" t="0" r="0" b="0"/>
            <wp:docPr id="31" name="Рисунок 52" descr="https://upload.wikimedia.org/wikipedia/commons/thumb/9/94/Apostle_Philip_on_St.Isaac_cathedral_%28SPb%29.jpg/141px-Apostle_Philip_on_St.Isaac_cathedral_%28SPb%29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upload.wikimedia.org/wikipedia/commons/thumb/9/94/Apostle_Philip_on_St.Isaac_cathedral_%28SPb%29.jpg/141px-Apostle_Philip_on_St.Isaac_cathedral_%28SPb%29.jp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            </w:t>
      </w:r>
      <w:r w:rsidRPr="009725B1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inline distT="0" distB="0" distL="0" distR="0">
            <wp:extent cx="1609725" cy="1762125"/>
            <wp:effectExtent l="19050" t="0" r="9525" b="0"/>
            <wp:docPr id="32" name="Рисунок 53" descr="https://upload.wikimedia.org/wikipedia/commons/thumb/4/4e/Apostle_Matthew_on_St.Isaac_cathedral_%28SPb%29.jpg/247px-Apostle_Matthew_on_St.Isaac_cathedral_%28SPb%29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upload.wikimedia.org/wikipedia/commons/thumb/4/4e/Apostle_Matthew_on_St.Isaac_cathedral_%28SPb%29.jpg/247px-Apostle_Matthew_on_St.Isaac_cathedral_%28SPb%29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5B1" w:rsidRDefault="009725B1" w:rsidP="009725B1">
      <w:pPr>
        <w:shd w:val="clear" w:color="auto" w:fill="FFFFFF"/>
        <w:spacing w:after="0" w:line="240" w:lineRule="auto"/>
        <w:ind w:right="30"/>
        <w:rPr>
          <w:rFonts w:ascii="Arial" w:eastAsia="Times New Roman" w:hAnsi="Arial" w:cs="Arial"/>
          <w:color w:val="0B0080"/>
          <w:sz w:val="20"/>
          <w:u w:val="single"/>
          <w:lang w:eastAsia="ru-RU"/>
        </w:rPr>
      </w:pPr>
    </w:p>
    <w:p w:rsidR="009725B1" w:rsidRPr="009725B1" w:rsidRDefault="009725B1" w:rsidP="009725B1">
      <w:pPr>
        <w:shd w:val="clear" w:color="auto" w:fill="FFFFFF"/>
        <w:spacing w:before="120" w:after="120" w:line="240" w:lineRule="auto"/>
        <w:ind w:right="30"/>
        <w:textAlignment w:val="top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B0080"/>
          <w:sz w:val="28"/>
          <w:szCs w:val="28"/>
          <w:lang w:eastAsia="ru-RU"/>
        </w:rPr>
        <w:t xml:space="preserve">     </w:t>
      </w:r>
      <w:r w:rsidRPr="009725B1">
        <w:rPr>
          <w:rFonts w:ascii="Times New Roman" w:eastAsia="Times New Roman" w:hAnsi="Times New Roman" w:cs="Times New Roman"/>
          <w:color w:val="0B0080"/>
          <w:sz w:val="28"/>
          <w:szCs w:val="28"/>
          <w:lang w:eastAsia="ru-RU"/>
        </w:rPr>
        <w:t xml:space="preserve"> </w:t>
      </w:r>
      <w:r w:rsidR="00062442" w:rsidRPr="009725B1">
        <w:rPr>
          <w:rFonts w:ascii="Times New Roman" w:eastAsia="Times New Roman" w:hAnsi="Times New Roman" w:cs="Times New Roman"/>
          <w:color w:val="0B0080"/>
          <w:sz w:val="28"/>
          <w:szCs w:val="28"/>
          <w:lang w:eastAsia="ru-RU"/>
        </w:rPr>
        <w:t>Апостол</w:t>
      </w:r>
      <w:r w:rsidR="00062442" w:rsidRPr="009725B1">
        <w:rPr>
          <w:rFonts w:ascii="Arial" w:eastAsia="Times New Roman" w:hAnsi="Arial" w:cs="Arial"/>
          <w:color w:val="0B0080"/>
          <w:sz w:val="20"/>
          <w:lang w:eastAsia="ru-RU"/>
        </w:rPr>
        <w:t xml:space="preserve"> </w:t>
      </w:r>
      <w:r w:rsidR="00062442" w:rsidRPr="009725B1">
        <w:rPr>
          <w:rFonts w:ascii="Times New Roman" w:eastAsia="Times New Roman" w:hAnsi="Times New Roman" w:cs="Times New Roman"/>
          <w:color w:val="0B0080"/>
          <w:sz w:val="28"/>
          <w:szCs w:val="28"/>
          <w:lang w:eastAsia="ru-RU"/>
        </w:rPr>
        <w:t>Андрей</w:t>
      </w:r>
      <w:r w:rsidRPr="009725B1">
        <w:rPr>
          <w:rFonts w:ascii="Times New Roman" w:eastAsia="Times New Roman" w:hAnsi="Times New Roman" w:cs="Times New Roman"/>
          <w:color w:val="0B0080"/>
          <w:sz w:val="28"/>
          <w:szCs w:val="28"/>
          <w:lang w:eastAsia="ru-RU"/>
        </w:rPr>
        <w:t xml:space="preserve">          </w:t>
      </w:r>
      <w:r w:rsidR="00B26722">
        <w:rPr>
          <w:rFonts w:ascii="Times New Roman" w:eastAsia="Times New Roman" w:hAnsi="Times New Roman" w:cs="Times New Roman"/>
          <w:color w:val="0B0080"/>
          <w:sz w:val="28"/>
          <w:szCs w:val="28"/>
          <w:lang w:eastAsia="ru-RU"/>
        </w:rPr>
        <w:t xml:space="preserve">       </w:t>
      </w:r>
      <w:r w:rsidRPr="009725B1">
        <w:rPr>
          <w:rFonts w:ascii="Times New Roman" w:eastAsia="Times New Roman" w:hAnsi="Times New Roman" w:cs="Times New Roman"/>
          <w:color w:val="0B0080"/>
          <w:sz w:val="28"/>
          <w:szCs w:val="28"/>
          <w:lang w:eastAsia="ru-RU"/>
        </w:rPr>
        <w:t xml:space="preserve">  </w:t>
      </w:r>
      <w:hyperlink r:id="rId47" w:tooltip="Филипп (апостол)" w:history="1">
        <w:r w:rsidRPr="009725B1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Апостол Филипп</w:t>
        </w:r>
      </w:hyperlink>
      <w:r w:rsidRPr="009725B1">
        <w:rPr>
          <w:rFonts w:ascii="Times New Roman" w:hAnsi="Times New Roman" w:cs="Times New Roman"/>
          <w:sz w:val="28"/>
          <w:szCs w:val="28"/>
        </w:rPr>
        <w:t xml:space="preserve">              </w:t>
      </w:r>
      <w:hyperlink r:id="rId48" w:tooltip="Левий Матфей" w:history="1">
        <w:r w:rsidRPr="009725B1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Апостол Матфей</w:t>
        </w:r>
      </w:hyperlink>
    </w:p>
    <w:p w:rsidR="00062442" w:rsidRPr="009725B1" w:rsidRDefault="00062442" w:rsidP="009725B1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B26722" w:rsidRDefault="00062442" w:rsidP="009725B1">
      <w:pPr>
        <w:shd w:val="clear" w:color="auto" w:fill="FFFFFF"/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noProof/>
          <w:color w:val="0B0080"/>
          <w:sz w:val="21"/>
          <w:szCs w:val="21"/>
          <w:lang w:eastAsia="ru-RU"/>
        </w:rPr>
        <w:drawing>
          <wp:inline distT="0" distB="0" distL="0" distR="0">
            <wp:extent cx="1885950" cy="2286000"/>
            <wp:effectExtent l="19050" t="0" r="0" b="0"/>
            <wp:docPr id="57" name="Рисунок 57" descr="https://upload.wikimedia.org/wikipedia/commons/thumb/d/d2/Apostle_Jacob_on_St.Isaac_cathedral_%28SPb%29.jpg/296px-Apostle_Jacob_on_St.Isaac_cathedral_%28SPb%29.jp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upload.wikimedia.org/wikipedia/commons/thumb/d/d2/Apostle_Jacob_on_St.Isaac_cathedral_%28SPb%29.jpg/296px-Apostle_Jacob_on_St.Isaac_cathedral_%28SPb%29.jp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5B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        </w:t>
      </w:r>
      <w:r w:rsidR="009725B1" w:rsidRPr="009725B1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inline distT="0" distB="0" distL="0" distR="0">
            <wp:extent cx="1104900" cy="2286000"/>
            <wp:effectExtent l="19050" t="0" r="0" b="0"/>
            <wp:docPr id="35" name="Рисунок 58" descr="https://upload.wikimedia.org/wikipedia/commons/thumb/a/a9/Apostle_Simeon.jpg/173px-Apostle_Simeon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upload.wikimedia.org/wikipedia/commons/thumb/a/a9/Apostle_Simeon.jpg/173px-Apostle_Simeon.jpg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5B1" w:rsidRPr="009725B1">
        <w:rPr>
          <w:rFonts w:ascii="Times New Roman" w:hAnsi="Times New Roman" w:cs="Times New Roman"/>
          <w:sz w:val="28"/>
          <w:szCs w:val="28"/>
        </w:rPr>
        <w:t xml:space="preserve"> </w:t>
      </w:r>
      <w:r w:rsidR="00B2672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6722" w:rsidRPr="00B2672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2209" cy="1677385"/>
            <wp:effectExtent l="19050" t="0" r="6191" b="0"/>
            <wp:docPr id="36" name="Рисунок 59" descr="https://upload.wikimedia.org/wikipedia/commons/thumb/d/d8/Apostle_Luka.jpg/522px-Apostle_Luka.jp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upload.wikimedia.org/wikipedia/commons/thumb/d/d8/Apostle_Luka.jpg/522px-Apostle_Luka.jp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580" cy="16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722" w:rsidRDefault="00B26722" w:rsidP="009725B1">
      <w:pPr>
        <w:shd w:val="clear" w:color="auto" w:fill="FFFFFF"/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</w:p>
    <w:p w:rsidR="00B26722" w:rsidRPr="00B26722" w:rsidRDefault="00610526" w:rsidP="00B26722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hyperlink r:id="rId55" w:tooltip="Иаков (апостол)" w:history="1">
        <w:r w:rsidR="00062442" w:rsidRPr="009725B1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Апостол Иаков</w:t>
        </w:r>
      </w:hyperlink>
      <w:r w:rsidR="009725B1" w:rsidRPr="009725B1">
        <w:rPr>
          <w:rFonts w:ascii="Times New Roman" w:hAnsi="Times New Roman" w:cs="Times New Roman"/>
          <w:sz w:val="28"/>
          <w:szCs w:val="28"/>
        </w:rPr>
        <w:t xml:space="preserve">     </w:t>
      </w:r>
      <w:r w:rsidR="00B26722">
        <w:rPr>
          <w:rFonts w:ascii="Times New Roman" w:hAnsi="Times New Roman" w:cs="Times New Roman"/>
          <w:sz w:val="28"/>
          <w:szCs w:val="28"/>
        </w:rPr>
        <w:t xml:space="preserve">                    </w:t>
      </w:r>
      <w:hyperlink r:id="rId56" w:tooltip="Симон Кананит" w:history="1">
        <w:r w:rsidR="009725B1" w:rsidRPr="009725B1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 xml:space="preserve">Апостол </w:t>
        </w:r>
        <w:proofErr w:type="spellStart"/>
        <w:r w:rsidR="009725B1" w:rsidRPr="009725B1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Симон</w:t>
        </w:r>
        <w:proofErr w:type="spellEnd"/>
      </w:hyperlink>
      <w:r w:rsidR="00B26722">
        <w:rPr>
          <w:rFonts w:ascii="Times New Roman" w:hAnsi="Times New Roman" w:cs="Times New Roman"/>
          <w:sz w:val="28"/>
          <w:szCs w:val="28"/>
        </w:rPr>
        <w:t xml:space="preserve">              </w:t>
      </w:r>
      <w:hyperlink r:id="rId57" w:tooltip="Лука (апостол)" w:history="1">
        <w:r w:rsidR="00B26722" w:rsidRPr="00B26722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Евангелист Лука</w:t>
        </w:r>
      </w:hyperlink>
    </w:p>
    <w:p w:rsidR="009725B1" w:rsidRPr="009725B1" w:rsidRDefault="00B26722" w:rsidP="009725B1">
      <w:pPr>
        <w:shd w:val="clear" w:color="auto" w:fill="FFFFFF"/>
        <w:spacing w:after="0" w:line="240" w:lineRule="auto"/>
        <w:ind w:right="30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107950</wp:posOffset>
            </wp:positionV>
            <wp:extent cx="2857500" cy="1333500"/>
            <wp:effectExtent l="19050" t="0" r="0" b="0"/>
            <wp:wrapThrough wrapText="bothSides">
              <wp:wrapPolygon edited="0">
                <wp:start x="-144" y="0"/>
                <wp:lineTo x="-144" y="21291"/>
                <wp:lineTo x="21600" y="21291"/>
                <wp:lineTo x="21600" y="0"/>
                <wp:lineTo x="-144" y="0"/>
              </wp:wrapPolygon>
            </wp:wrapThrough>
            <wp:docPr id="63" name="Рисунок 63" descr="https://upload.wikimedia.org/wikipedia/commons/thumb/d/dc/Saint_Isaac%27s_Cathedral_Sept._2012_Interior.jpg/450px-Saint_Isaac%27s_Cathedral_Sept._2012_Interior.jpg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upload.wikimedia.org/wikipedia/commons/thumb/d/dc/Saint_Isaac%27s_Cathedral_Sept._2012_Interior.jpg/450px-Saint_Isaac%27s_Cathedral_Sept._2012_Interior.jpg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722" w:rsidRDefault="00B26722" w:rsidP="00B26722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B26722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Панорама </w:t>
      </w:r>
      <w:proofErr w:type="gramStart"/>
      <w:r w:rsidRPr="00B26722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внутреннего</w:t>
      </w:r>
      <w:proofErr w:type="gramEnd"/>
      <w:r w:rsidRPr="00B26722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</w:p>
    <w:p w:rsidR="00B26722" w:rsidRPr="00B26722" w:rsidRDefault="00B26722" w:rsidP="00B26722">
      <w:pPr>
        <w:shd w:val="clear" w:color="auto" w:fill="FFFFFF"/>
        <w:spacing w:before="120" w:after="120" w:line="240" w:lineRule="auto"/>
        <w:ind w:left="30" w:right="30"/>
        <w:textAlignment w:val="top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B26722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убранства собора</w:t>
      </w: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.</w:t>
      </w:r>
    </w:p>
    <w:p w:rsidR="00B26722" w:rsidRPr="0004083A" w:rsidRDefault="00B26722">
      <w:pPr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sectPr w:rsidR="00B26722" w:rsidRPr="0004083A" w:rsidSect="00052A0F">
      <w:pgSz w:w="11906" w:h="16838"/>
      <w:pgMar w:top="851" w:right="851" w:bottom="851" w:left="851" w:header="709" w:footer="709" w:gutter="0"/>
      <w:pgBorders w:offsetFrom="page">
        <w:top w:val="triple" w:sz="12" w:space="24" w:color="1F497D" w:themeColor="text2"/>
        <w:left w:val="triple" w:sz="12" w:space="24" w:color="1F497D" w:themeColor="text2"/>
        <w:bottom w:val="triple" w:sz="12" w:space="24" w:color="1F497D" w:themeColor="text2"/>
        <w:right w:val="triple" w:sz="12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C4189"/>
    <w:multiLevelType w:val="multilevel"/>
    <w:tmpl w:val="A8C0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051BDD"/>
    <w:multiLevelType w:val="multilevel"/>
    <w:tmpl w:val="5ED8F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7342A"/>
    <w:multiLevelType w:val="multilevel"/>
    <w:tmpl w:val="EA54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554372"/>
    <w:multiLevelType w:val="multilevel"/>
    <w:tmpl w:val="11506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4742C2"/>
    <w:multiLevelType w:val="multilevel"/>
    <w:tmpl w:val="AF446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261230"/>
    <w:multiLevelType w:val="multilevel"/>
    <w:tmpl w:val="BECC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83A"/>
    <w:rsid w:val="00036392"/>
    <w:rsid w:val="0004083A"/>
    <w:rsid w:val="00052A0F"/>
    <w:rsid w:val="00062442"/>
    <w:rsid w:val="000928F9"/>
    <w:rsid w:val="001903F7"/>
    <w:rsid w:val="00273942"/>
    <w:rsid w:val="00342E5E"/>
    <w:rsid w:val="003B70A0"/>
    <w:rsid w:val="003D0442"/>
    <w:rsid w:val="00403434"/>
    <w:rsid w:val="004051F4"/>
    <w:rsid w:val="005801D8"/>
    <w:rsid w:val="00610526"/>
    <w:rsid w:val="00663936"/>
    <w:rsid w:val="007C43A5"/>
    <w:rsid w:val="00932398"/>
    <w:rsid w:val="00941763"/>
    <w:rsid w:val="009537CD"/>
    <w:rsid w:val="009725B1"/>
    <w:rsid w:val="009F5AA9"/>
    <w:rsid w:val="00A23665"/>
    <w:rsid w:val="00AF4DD4"/>
    <w:rsid w:val="00B26722"/>
    <w:rsid w:val="00CB5384"/>
    <w:rsid w:val="00D7085D"/>
    <w:rsid w:val="00E00924"/>
    <w:rsid w:val="00E37454"/>
    <w:rsid w:val="00E82FDE"/>
    <w:rsid w:val="00EC136F"/>
    <w:rsid w:val="00EC73D7"/>
    <w:rsid w:val="00F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763"/>
  </w:style>
  <w:style w:type="paragraph" w:styleId="2">
    <w:name w:val="heading 2"/>
    <w:basedOn w:val="a"/>
    <w:link w:val="20"/>
    <w:uiPriority w:val="9"/>
    <w:qFormat/>
    <w:rsid w:val="000624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624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24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24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24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24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40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083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40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83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62442"/>
    <w:rPr>
      <w:color w:val="0000FF"/>
      <w:u w:val="single"/>
    </w:rPr>
  </w:style>
  <w:style w:type="character" w:customStyle="1" w:styleId="mw-headline">
    <w:name w:val="mw-headline"/>
    <w:basedOn w:val="a0"/>
    <w:rsid w:val="00062442"/>
  </w:style>
  <w:style w:type="character" w:customStyle="1" w:styleId="mw-editsection">
    <w:name w:val="mw-editsection"/>
    <w:basedOn w:val="a0"/>
    <w:rsid w:val="00062442"/>
  </w:style>
  <w:style w:type="character" w:customStyle="1" w:styleId="mw-editsection-bracket">
    <w:name w:val="mw-editsection-bracket"/>
    <w:basedOn w:val="a0"/>
    <w:rsid w:val="00062442"/>
  </w:style>
  <w:style w:type="character" w:styleId="a8">
    <w:name w:val="FollowedHyperlink"/>
    <w:basedOn w:val="a0"/>
    <w:uiPriority w:val="99"/>
    <w:semiHidden/>
    <w:unhideWhenUsed/>
    <w:rsid w:val="00062442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062442"/>
  </w:style>
  <w:style w:type="character" w:customStyle="1" w:styleId="ts-comment-commentedtext">
    <w:name w:val="ts-comment-commentedtext"/>
    <w:basedOn w:val="a0"/>
    <w:rsid w:val="00062442"/>
  </w:style>
  <w:style w:type="character" w:customStyle="1" w:styleId="nowrap">
    <w:name w:val="nowrap"/>
    <w:basedOn w:val="a0"/>
    <w:rsid w:val="00062442"/>
  </w:style>
  <w:style w:type="paragraph" w:styleId="a9">
    <w:name w:val="No Spacing"/>
    <w:uiPriority w:val="1"/>
    <w:qFormat/>
    <w:rsid w:val="004051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828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917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1208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661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405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1465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83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5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729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1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80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9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4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7398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5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92319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573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535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684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17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171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5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2617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78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641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1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21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890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9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7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267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740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357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5037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9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4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311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7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330766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50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86308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79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8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910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5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66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419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0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8233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2960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4570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8546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3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0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0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6448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5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9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269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9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718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650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35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01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5358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4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3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6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30528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236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2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3" w:color="8F4461"/>
            <w:right w:val="none" w:sz="0" w:space="0" w:color="auto"/>
          </w:divBdr>
        </w:div>
      </w:divsChild>
    </w:div>
    <w:div w:id="11058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802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574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35661394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4515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74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52231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530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372803718">
          <w:blockQuote w:val="1"/>
          <w:marLeft w:val="796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</w:div>
        <w:div w:id="83637992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1484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055738814">
          <w:blockQuote w:val="1"/>
          <w:marLeft w:val="796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</w:div>
        <w:div w:id="1194807703">
          <w:blockQuote w:val="1"/>
          <w:marLeft w:val="796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</w:div>
        <w:div w:id="102217099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4571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075668743">
          <w:blockQuote w:val="1"/>
          <w:marLeft w:val="796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</w:div>
        <w:div w:id="3107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916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4782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448469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981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490977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6135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51526418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30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831023024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811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62011260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3128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9742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352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3939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5801114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873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ommons.wikimedia.org/wiki/File:Aleks-stolp-finn.png?uselang=ru" TargetMode="External"/><Relationship Id="rId18" Type="http://schemas.openxmlformats.org/officeDocument/2006/relationships/hyperlink" Target="https://commons.wikimedia.org/wiki/File:Sankt_Petersburg_Isaakskathedrale_innen_2005_a.jpg?uselang=ru" TargetMode="External"/><Relationship Id="rId26" Type="http://schemas.openxmlformats.org/officeDocument/2006/relationships/image" Target="media/image9.jpeg"/><Relationship Id="rId39" Type="http://schemas.openxmlformats.org/officeDocument/2006/relationships/hyperlink" Target="https://ru.wikipedia.org/wiki/%D0%90%D0%BF%D0%BE%D1%81%D1%82%D0%BE%D0%BB_%D0%92%D0%B0%D1%80%D1%84%D0%BE%D0%BB%D0%BE%D0%BC%D0%B5%D0%B9" TargetMode="External"/><Relationship Id="rId21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34" Type="http://schemas.openxmlformats.org/officeDocument/2006/relationships/hyperlink" Target="https://commons.wikimedia.org/wiki/File:Apostle_Bartholomew_on_St.Isaac_cathedral_(SPb).jpg?uselang=ru" TargetMode="External"/><Relationship Id="rId42" Type="http://schemas.openxmlformats.org/officeDocument/2006/relationships/image" Target="media/image15.jpeg"/><Relationship Id="rId47" Type="http://schemas.openxmlformats.org/officeDocument/2006/relationships/hyperlink" Target="https://ru.wikipedia.org/wiki/%D0%A4%D0%B8%D0%BB%D0%B8%D0%BF%D0%BF_(%D0%B0%D0%BF%D0%BE%D1%81%D1%82%D0%BE%D0%BB)" TargetMode="External"/><Relationship Id="rId50" Type="http://schemas.openxmlformats.org/officeDocument/2006/relationships/image" Target="media/image18.jpeg"/><Relationship Id="rId55" Type="http://schemas.openxmlformats.org/officeDocument/2006/relationships/hyperlink" Target="https://ru.wikipedia.org/wiki/%D0%98%D0%B0%D0%BA%D0%BE%D0%B2_(%D0%B0%D0%BF%D0%BE%D1%81%D1%82%D0%BE%D0%BB)" TargetMode="Externa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yperlink" Target="https://ru.wikipedia.org/wiki/%D0%9C%D0%BE%D0%B7%D0%B0%D0%B8%D0%BA%D0%B0" TargetMode="External"/><Relationship Id="rId29" Type="http://schemas.openxmlformats.org/officeDocument/2006/relationships/hyperlink" Target="https://ru.wikipedia.org/wiki/%D0%98%D0%BE%D0%B0%D0%BD%D0%BD_(%D0%B0%D0%BF%D0%BE%D1%81%D1%82%D0%BE%D0%BB)" TargetMode="External"/><Relationship Id="rId41" Type="http://schemas.openxmlformats.org/officeDocument/2006/relationships/hyperlink" Target="https://commons.wikimedia.org/wiki/File:Apostle_Andrew_on_St.Isaac_cathedral_(SPb).jpg?uselang=ru" TargetMode="External"/><Relationship Id="rId54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hyperlink" Target="https://commons.wikimedia.org/wiki/File:Saint_Isaac's_Cathedral.jpg?uselang=ru" TargetMode="External"/><Relationship Id="rId11" Type="http://schemas.openxmlformats.org/officeDocument/2006/relationships/hyperlink" Target="https://commons.wikimedia.org/wiki/File:First_St._Isaac's_church.jpg?uselang=ru" TargetMode="External"/><Relationship Id="rId24" Type="http://schemas.openxmlformats.org/officeDocument/2006/relationships/image" Target="media/image8.jpeg"/><Relationship Id="rId32" Type="http://schemas.openxmlformats.org/officeDocument/2006/relationships/hyperlink" Target="https://commons.wikimedia.org/wiki/File:Apostle_Thomas_on_St.Isaac_cathedral_(SPb).jpg?uselang=ru" TargetMode="External"/><Relationship Id="rId37" Type="http://schemas.openxmlformats.org/officeDocument/2006/relationships/image" Target="media/image14.jpeg"/><Relationship Id="rId40" Type="http://schemas.openxmlformats.org/officeDocument/2006/relationships/hyperlink" Target="https://ru.wikipedia.org/wiki/%D0%9C%D0%B0%D1%80%D0%BA_(%D0%B5%D0%B2%D0%B0%D0%BD%D0%B3%D0%B5%D0%BB%D0%B8%D1%81%D1%82)" TargetMode="External"/><Relationship Id="rId45" Type="http://schemas.openxmlformats.org/officeDocument/2006/relationships/hyperlink" Target="https://commons.wikimedia.org/wiki/File:Apostle_Matthew_on_St.Isaac_cathedral_(SPb).jpg?uselang=ru" TargetMode="External"/><Relationship Id="rId53" Type="http://schemas.openxmlformats.org/officeDocument/2006/relationships/hyperlink" Target="https://commons.wikimedia.org/wiki/File:Apostle_Luka.jpg?uselang=ru" TargetMode="External"/><Relationship Id="rId58" Type="http://schemas.openxmlformats.org/officeDocument/2006/relationships/hyperlink" Target="https://commons.wikimedia.org/wiki/File:Saint_Isaac's_Cathedral_Sept._2012_Interior.jpg?uselang=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mmons.wikimedia.org/wiki/File:Bust_of_Auguste_de_Montferran.jpg?uselang=ru" TargetMode="External"/><Relationship Id="rId23" Type="http://schemas.openxmlformats.org/officeDocument/2006/relationships/hyperlink" Target="https://commons.wikimedia.org/wiki/File:Apostle_Peter_on_St.Isaac_cathedral_(SPb).jpg?uselang=ru" TargetMode="External"/><Relationship Id="rId28" Type="http://schemas.openxmlformats.org/officeDocument/2006/relationships/image" Target="media/image10.jpeg"/><Relationship Id="rId36" Type="http://schemas.openxmlformats.org/officeDocument/2006/relationships/hyperlink" Target="https://commons.wikimedia.org/wiki/File:Apostle_Mark_on_St.Isaac_cathedral_(SPb).jpg?uselang=ru" TargetMode="External"/><Relationship Id="rId49" Type="http://schemas.openxmlformats.org/officeDocument/2006/relationships/hyperlink" Target="https://commons.wikimedia.org/wiki/File:Apostle_Jacob_on_St.Isaac_cathedral_(SPb).jpg?uselang=ru" TargetMode="External"/><Relationship Id="rId57" Type="http://schemas.openxmlformats.org/officeDocument/2006/relationships/hyperlink" Target="https://ru.wikipedia.org/wiki/%D0%9B%D1%83%D0%BA%D0%B0_(%D0%B0%D0%BF%D0%BE%D1%81%D1%82%D0%BE%D0%BB)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image" Target="media/image11.jpeg"/><Relationship Id="rId44" Type="http://schemas.openxmlformats.org/officeDocument/2006/relationships/image" Target="media/image16.jpeg"/><Relationship Id="rId52" Type="http://schemas.openxmlformats.org/officeDocument/2006/relationships/image" Target="media/image19.jpe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mmons.wikimedia.org/wiki/File:Opolchenie.jpg?uselang=ru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s://ru.wikipedia.org/wiki/%D0%A1%D0%BC%D0%B0%D0%BB%D1%8C%D1%82%D0%B0" TargetMode="External"/><Relationship Id="rId27" Type="http://schemas.openxmlformats.org/officeDocument/2006/relationships/hyperlink" Target="https://commons.wikimedia.org/wiki/File:Apostle_John_on_St.Isaac_cathedral_(SPb).jpg?uselang=ru" TargetMode="External"/><Relationship Id="rId30" Type="http://schemas.openxmlformats.org/officeDocument/2006/relationships/hyperlink" Target="https://commons.wikimedia.org/wiki/File:Montferrand_on_St.Isaac_cathedral.jpg?uselang=ru" TargetMode="External"/><Relationship Id="rId35" Type="http://schemas.openxmlformats.org/officeDocument/2006/relationships/image" Target="media/image13.jpeg"/><Relationship Id="rId43" Type="http://schemas.openxmlformats.org/officeDocument/2006/relationships/hyperlink" Target="https://commons.wikimedia.org/wiki/File:Apostle_Philip_on_St.Isaac_cathedral_(SPb).jpg?uselang=ru" TargetMode="External"/><Relationship Id="rId48" Type="http://schemas.openxmlformats.org/officeDocument/2006/relationships/hyperlink" Target="https://ru.wikipedia.org/wiki/%D0%9B%D0%B5%D0%B2%D0%B8%D0%B9_%D0%9C%D0%B0%D1%82%D1%84%D0%B5%D0%B9" TargetMode="External"/><Relationship Id="rId56" Type="http://schemas.openxmlformats.org/officeDocument/2006/relationships/hyperlink" Target="https://ru.wikipedia.org/wiki/%D0%A1%D0%B8%D0%BC%D0%BE%D0%BD_%D0%9A%D0%B0%D0%BD%D0%B0%D0%BD%D0%B8%D1%82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commons.wikimedia.org/wiki/File:Apostle_Simeon.jpg?uselang=ru" TargetMode="External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hyperlink" Target="https://ru.wikipedia.org/wiki/%D0%91%D0%BE%D0%BB%D1%82" TargetMode="External"/><Relationship Id="rId25" Type="http://schemas.openxmlformats.org/officeDocument/2006/relationships/hyperlink" Target="https://commons.wikimedia.org/wiki/File:Apostle_Paul_on_St.Isaac_cathedral_(SPb).jpg?uselang=ru" TargetMode="External"/><Relationship Id="rId33" Type="http://schemas.openxmlformats.org/officeDocument/2006/relationships/image" Target="media/image12.jpeg"/><Relationship Id="rId38" Type="http://schemas.openxmlformats.org/officeDocument/2006/relationships/hyperlink" Target="https://ru.wikipedia.org/wiki/%D0%90%D0%BF%D0%BE%D1%81%D1%82%D0%BE%D0%BB_%D0%A4%D0%BE%D0%BC%D0%B0" TargetMode="External"/><Relationship Id="rId46" Type="http://schemas.openxmlformats.org/officeDocument/2006/relationships/image" Target="media/image17.jpeg"/><Relationship Id="rId59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F257E-7DD0-46CE-B985-EB73FC9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45</cp:revision>
  <dcterms:created xsi:type="dcterms:W3CDTF">2019-06-21T05:22:00Z</dcterms:created>
  <dcterms:modified xsi:type="dcterms:W3CDTF">2019-07-23T18:43:00Z</dcterms:modified>
</cp:coreProperties>
</file>